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CB" w:rsidRDefault="009431CB" w:rsidP="009431CB">
      <w:pPr>
        <w:pStyle w:val="Default"/>
      </w:pPr>
    </w:p>
    <w:p w:rsidR="00857D5B" w:rsidRDefault="009431CB" w:rsidP="009431CB">
      <w:r>
        <w:t xml:space="preserve"> </w:t>
      </w:r>
      <w:bookmarkStart w:id="0" w:name="_GoBack"/>
      <w:r>
        <w:t xml:space="preserve">C.V. </w:t>
      </w:r>
      <w:r>
        <w:t xml:space="preserve">Thomas </w:t>
      </w:r>
      <w:proofErr w:type="spellStart"/>
      <w:r>
        <w:t>Spranghers</w:t>
      </w:r>
      <w:bookmarkEnd w:id="0"/>
      <w:proofErr w:type="spellEnd"/>
    </w:p>
    <w:p w:rsidR="009431CB" w:rsidRDefault="009431CB" w:rsidP="009431CB">
      <w:pPr>
        <w:pStyle w:val="Default"/>
      </w:pPr>
    </w:p>
    <w:tbl>
      <w:tblPr>
        <w:tblW w:w="96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3"/>
      </w:tblGrid>
      <w:tr w:rsidR="009431CB" w:rsidTr="009431C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603" w:type="dxa"/>
          </w:tcPr>
          <w:p w:rsidR="0007395A" w:rsidRDefault="009431CB">
            <w:pPr>
              <w:pStyle w:val="Default"/>
            </w:pPr>
            <w:r>
              <w:t xml:space="preserve"> </w:t>
            </w:r>
            <w:r w:rsidR="0007395A">
              <w:rPr>
                <w:b/>
                <w:bCs/>
                <w:sz w:val="22"/>
                <w:szCs w:val="22"/>
              </w:rPr>
              <w:t xml:space="preserve">Bachelor of </w:t>
            </w:r>
            <w:proofErr w:type="spellStart"/>
            <w:r w:rsidR="0007395A">
              <w:rPr>
                <w:b/>
                <w:bCs/>
                <w:sz w:val="22"/>
                <w:szCs w:val="22"/>
              </w:rPr>
              <w:t>Science</w:t>
            </w:r>
            <w:proofErr w:type="spellEnd"/>
            <w:r w:rsidR="0007395A">
              <w:rPr>
                <w:b/>
                <w:bCs/>
                <w:sz w:val="22"/>
                <w:szCs w:val="22"/>
              </w:rPr>
              <w:t xml:space="preserve"> in de bio-ingenieurswetenschappen </w:t>
            </w:r>
            <w:r w:rsidR="0007395A">
              <w:rPr>
                <w:sz w:val="22"/>
                <w:szCs w:val="22"/>
              </w:rPr>
              <w:t>– UG</w:t>
            </w:r>
          </w:p>
          <w:p w:rsidR="0007395A" w:rsidRDefault="0007395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Master of </w:t>
            </w:r>
            <w:proofErr w:type="spellStart"/>
            <w:r>
              <w:rPr>
                <w:b/>
                <w:bCs/>
                <w:sz w:val="22"/>
                <w:szCs w:val="22"/>
              </w:rPr>
              <w:t>Science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in de bio-ingenieurswetenschappen: landbouwkunde  UG</w:t>
            </w:r>
          </w:p>
          <w:p w:rsidR="0007395A" w:rsidRDefault="0007395A" w:rsidP="000739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Doctoraal onderzoeker </w:t>
            </w:r>
            <w:r>
              <w:rPr>
                <w:sz w:val="22"/>
                <w:szCs w:val="22"/>
              </w:rPr>
              <w:t>- Universiteit Gent, faculteit bio-ingenieurswetenschappen 2013-2017</w:t>
            </w:r>
          </w:p>
          <w:p w:rsidR="009431CB" w:rsidRDefault="000739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431CB">
              <w:rPr>
                <w:b/>
                <w:bCs/>
                <w:sz w:val="22"/>
                <w:szCs w:val="22"/>
              </w:rPr>
              <w:t xml:space="preserve">Doctor in toegepaste biologische wetenschappen </w:t>
            </w:r>
            <w:r w:rsidR="009431CB">
              <w:rPr>
                <w:sz w:val="22"/>
                <w:szCs w:val="22"/>
              </w:rPr>
              <w:t>– UG</w:t>
            </w:r>
          </w:p>
          <w:p w:rsidR="009431CB" w:rsidRPr="0007395A" w:rsidRDefault="009431CB" w:rsidP="0007395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Onderzoeksexpert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insecten als voeding/voeder </w:t>
            </w:r>
            <w:r>
              <w:rPr>
                <w:sz w:val="22"/>
                <w:szCs w:val="22"/>
              </w:rPr>
              <w:t xml:space="preserve">– Hogeschool VIVES, Departement </w:t>
            </w:r>
          </w:p>
          <w:p w:rsidR="009431CB" w:rsidRDefault="009431CB" w:rsidP="009431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Agro- en biotechnologie  2017 -</w:t>
            </w:r>
          </w:p>
        </w:tc>
      </w:tr>
    </w:tbl>
    <w:p w:rsidR="009431CB" w:rsidRDefault="009431CB" w:rsidP="009431CB">
      <w:pPr>
        <w:pStyle w:val="Default"/>
        <w:rPr>
          <w:sz w:val="22"/>
          <w:szCs w:val="22"/>
        </w:rPr>
      </w:pPr>
      <w:r>
        <w:t xml:space="preserve"> </w:t>
      </w:r>
      <w:r w:rsidR="0007395A">
        <w:rPr>
          <w:b/>
          <w:bCs/>
          <w:sz w:val="22"/>
          <w:szCs w:val="22"/>
        </w:rPr>
        <w:t xml:space="preserve"> </w:t>
      </w:r>
    </w:p>
    <w:p w:rsidR="0007395A" w:rsidRDefault="0007395A" w:rsidP="009431CB">
      <w:pPr>
        <w:pStyle w:val="Default"/>
      </w:pPr>
      <w:r>
        <w:t>Interessegebieden :</w:t>
      </w:r>
    </w:p>
    <w:p w:rsidR="009431CB" w:rsidRDefault="0007395A" w:rsidP="009431CB">
      <w:pPr>
        <w:pStyle w:val="Default"/>
        <w:numPr>
          <w:ilvl w:val="0"/>
          <w:numId w:val="1"/>
        </w:numPr>
      </w:pPr>
      <w:r>
        <w:t xml:space="preserve">als </w:t>
      </w:r>
      <w:r w:rsidR="009431CB">
        <w:rPr>
          <w:sz w:val="22"/>
          <w:szCs w:val="22"/>
        </w:rPr>
        <w:t>bio-ingenieur landbouwkunde</w:t>
      </w:r>
      <w:r w:rsidR="009431CB">
        <w:t xml:space="preserve">   : </w:t>
      </w:r>
      <w:r w:rsidR="009431CB">
        <w:t xml:space="preserve"> </w:t>
      </w:r>
      <w:r w:rsidR="009431CB">
        <w:rPr>
          <w:sz w:val="22"/>
          <w:szCs w:val="22"/>
        </w:rPr>
        <w:t>gewasbescherming</w:t>
      </w:r>
      <w:r w:rsidR="009431CB">
        <w:t xml:space="preserve"> en </w:t>
      </w:r>
      <w:r w:rsidR="009431CB">
        <w:rPr>
          <w:sz w:val="22"/>
          <w:szCs w:val="22"/>
        </w:rPr>
        <w:t xml:space="preserve">duurzame plantenteelt </w:t>
      </w:r>
      <w:r w:rsidR="009431CB">
        <w:rPr>
          <w:sz w:val="22"/>
          <w:szCs w:val="22"/>
        </w:rPr>
        <w:t xml:space="preserve"> met </w:t>
      </w:r>
      <w:r w:rsidR="009431CB">
        <w:rPr>
          <w:sz w:val="22"/>
          <w:szCs w:val="22"/>
        </w:rPr>
        <w:t>oordeelkundig gebruik van pesticiden</w:t>
      </w:r>
      <w:r w:rsidR="009431CB">
        <w:t xml:space="preserve"> </w:t>
      </w:r>
    </w:p>
    <w:p w:rsidR="009431CB" w:rsidRDefault="009431CB" w:rsidP="009431CB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>alternati</w:t>
      </w:r>
      <w:r>
        <w:rPr>
          <w:sz w:val="22"/>
          <w:szCs w:val="22"/>
        </w:rPr>
        <w:t xml:space="preserve">eve eiwitbronnen : </w:t>
      </w:r>
      <w:r>
        <w:rPr>
          <w:sz w:val="22"/>
          <w:szCs w:val="22"/>
        </w:rPr>
        <w:t xml:space="preserve"> een belangrijk aandachtspunt in de ontwikkeling van een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duurzamere dierlijke productie.</w:t>
      </w:r>
      <w:r>
        <w:t xml:space="preserve">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431CB" w:rsidTr="009431C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464" w:type="dxa"/>
          </w:tcPr>
          <w:p w:rsidR="009431CB" w:rsidRDefault="009431C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431CB" w:rsidRDefault="009431CB" w:rsidP="009431CB">
      <w:pPr>
        <w:pStyle w:val="Default"/>
      </w:pPr>
    </w:p>
    <w:p w:rsidR="009431CB" w:rsidRDefault="009431CB" w:rsidP="009431CB">
      <w:r>
        <w:t xml:space="preserve"> </w:t>
      </w:r>
    </w:p>
    <w:sectPr w:rsidR="0094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208D"/>
    <w:multiLevelType w:val="hybridMultilevel"/>
    <w:tmpl w:val="C4B4E1F0"/>
    <w:lvl w:ilvl="0" w:tplc="46FA4E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CB"/>
    <w:rsid w:val="0007395A"/>
    <w:rsid w:val="00857D5B"/>
    <w:rsid w:val="009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43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43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2020-01-25T09:55:00Z</dcterms:created>
  <dcterms:modified xsi:type="dcterms:W3CDTF">2020-01-25T10:08:00Z</dcterms:modified>
</cp:coreProperties>
</file>